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英吉沙县贫困户创业补助项目</w:t>
      </w:r>
    </w:p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绩效自评报告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为鼓励贫困户自助创业，由乡村掌握主动权，下达乡镇实施，对建档立卡贫困户实现自主创业的，1户补助10000元；如果非贫困户租用“农村小商铺”自主创业，并且带动1-2户贫困户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就业、增收脱贫的，也可给该非贫困户补助10000元。该项目共投入资金252万元。预计可带动约252户自主创业，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896余人增收致富。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2、项目基本性质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本项目性质为新增扶贫发展资金。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就业、增收脱贫的，也可给该非贫困户补助10000元。该项目共投入资金252万元。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70" w:lineRule="exact"/>
        <w:ind w:firstLine="616" w:firstLineChars="200"/>
        <w:outlineLvl w:val="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贫困户创业补助项目预算安排总额为252万元，为中央扶贫发展252万元，2018年实际到位预算资金252万元。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70" w:lineRule="exact"/>
        <w:ind w:firstLine="616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本项目实际支付资金252万元，预算执行率100%。为鼓励贫困户自助创业，由乡村掌握主动权，对建档立卡贫困户实现自主创业的，1户补助10000元；如果非贫困户租用“农村小商铺”自主创业，并且带动1-2户贫困户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就业、增收脱贫的，也可给该非贫困户补助10000元。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（三）项目资金管理情况分析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参考案例：“该项目属于经常创业补助项目,由14个乡镇自行组织实施。实施过程均按照本单位制定的管理制度执行。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本项目由组织部牵头，各乡镇自主组织实施，加强资金管理，人员申请审核，确保资金发放精准、发挥效益，带动贫困户脱贫减贫，组织部进行抽检。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本项目共设置一级指标3个，二级指标6个，三级指标10个，其中已完成三级指标10个，指标完成率为100%。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产出效益:数量、质量、时效、成本指标都已按照计划完成。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效益指标：对建档立卡贫困户实现自主创业的，1户补助10000元；如果非贫困户租用“农村小商铺”自主创业，并且带动1-2户贫困户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  <w:szCs w:val="32"/>
        </w:rPr>
        <w:t>就业、增收脱贫的，也可给该非贫困户补助10000元。该项目共投入资金252万元。预计可带动约252户自主创业，896余人增收致富。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满意度指标：满意度达到90%以上。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（二）项目绩效执行情况分析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该项目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一级指标3个，二级指标6个，三级指标10个，在项目完成之后，10个三级指标已全部完成。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（三）项目绩效目标未完成原因分析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不存在未完成情况:“2018年本项目绩效目标全部达成，不存在未完成原因分析。”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（四）项目绩效自评及评价结果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本项目预算资金252万元，已全部执行完毕，执行率100%，得分10分；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产出指标全部完成，得分48分；效益指标完成较好，得分28分；满意度指标达到90%以上，得分8分；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本次自评总分94分，总体评价为“优”。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本年度带动贫困户自主创业，脱贫致富，达到脱贫减贫的效果；下一年计划继续实施创业补助资金项目。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（三）其他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无其他说明内容。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70" w:lineRule="exact"/>
        <w:ind w:firstLine="640" w:firstLineChars="200"/>
        <w:rPr>
          <w:rStyle w:val="19"/>
          <w:rFonts w:ascii="仿宋" w:hAnsi="仿宋" w:eastAsia="仿宋" w:cs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项目实施过程中，由组织部保障项目的顺利实施。项目的实施带动贫困户脱贫减贫，创业增收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七、附表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英吉沙县芒辛镇人民政府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2018年12月21日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67654"/>
    <w:rsid w:val="00385849"/>
    <w:rsid w:val="004D7B08"/>
    <w:rsid w:val="0050167F"/>
    <w:rsid w:val="0051290C"/>
    <w:rsid w:val="00514506"/>
    <w:rsid w:val="005162F1"/>
    <w:rsid w:val="00516E80"/>
    <w:rsid w:val="00535153"/>
    <w:rsid w:val="00573E9D"/>
    <w:rsid w:val="00575CFE"/>
    <w:rsid w:val="00583AFC"/>
    <w:rsid w:val="00592D09"/>
    <w:rsid w:val="00675D58"/>
    <w:rsid w:val="006F2E6D"/>
    <w:rsid w:val="00705601"/>
    <w:rsid w:val="00716868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B94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0FA14BF"/>
    <w:rsid w:val="00FC1535"/>
    <w:rsid w:val="03BC2FB0"/>
    <w:rsid w:val="13BC44B4"/>
    <w:rsid w:val="1B492A60"/>
    <w:rsid w:val="20B371DF"/>
    <w:rsid w:val="3565102D"/>
    <w:rsid w:val="50C0159B"/>
    <w:rsid w:val="5A596D34"/>
    <w:rsid w:val="5D897BE8"/>
    <w:rsid w:val="6F280C22"/>
    <w:rsid w:val="782E33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8"/>
    <w:qFormat/>
    <w:uiPriority w:val="32"/>
    <w:rPr>
      <w:b/>
      <w:sz w:val="24"/>
      <w:u w:val="single"/>
    </w:rPr>
  </w:style>
  <w:style w:type="character" w:customStyle="1" w:styleId="43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27D0D0-AB13-4F8B-86E8-92CD5AC8BE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259</Words>
  <Characters>1481</Characters>
  <Lines>12</Lines>
  <Paragraphs>3</Paragraphs>
  <TotalTime>5</TotalTime>
  <ScaleCrop>false</ScaleCrop>
  <LinksUpToDate>false</LinksUpToDate>
  <CharactersWithSpaces>1737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2019-04-11T06:15:00Z</cp:lastPrinted>
  <dcterms:modified xsi:type="dcterms:W3CDTF">2019-09-17T02:43:28Z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